
<file path=[Content_Types].xml><?xml version="1.0" encoding="utf-8"?>
<Types xmlns="http://schemas.openxmlformats.org/package/2006/content-types">
  <Default Extension="xml" ContentType="application/xml"/>
  <Default Extension="doc" ContentType="application/msword"/>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ascii="宋体" w:hAnsi="宋体"/>
          <w:b/>
          <w:sz w:val="30"/>
          <w:szCs w:val="30"/>
        </w:rPr>
        <w:drawing>
          <wp:inline distT="0" distB="0" distL="0" distR="0">
            <wp:extent cx="5169535" cy="4805680"/>
            <wp:effectExtent l="19050" t="0" r="0" b="0"/>
            <wp:docPr id="2" name="图片 1" descr="七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七上.jpg"/>
                    <pic:cNvPicPr>
                      <a:picLocks noChangeAspect="1"/>
                    </pic:cNvPicPr>
                  </pic:nvPicPr>
                  <pic:blipFill>
                    <a:blip r:embed="rId5"/>
                    <a:stretch>
                      <a:fillRect/>
                    </a:stretch>
                  </pic:blipFill>
                  <pic:spPr>
                    <a:xfrm>
                      <a:off x="0" y="0"/>
                      <a:ext cx="5177435" cy="4813164"/>
                    </a:xfrm>
                    <a:prstGeom prst="rect">
                      <a:avLst/>
                    </a:prstGeom>
                  </pic:spPr>
                </pic:pic>
              </a:graphicData>
            </a:graphic>
          </wp:inline>
        </w:drawing>
      </w:r>
    </w:p>
    <w:p>
      <w:pPr>
        <w:spacing w:line="360" w:lineRule="auto"/>
        <w:jc w:val="center"/>
        <w:rPr>
          <w:rFonts w:ascii="宋体" w:hAnsi="宋体"/>
          <w:b/>
          <w:sz w:val="48"/>
          <w:szCs w:val="48"/>
        </w:rPr>
      </w:pPr>
      <w:r>
        <w:rPr>
          <w:rFonts w:hint="eastAsia" w:ascii="宋体" w:hAnsi="宋体"/>
          <w:b/>
          <w:sz w:val="48"/>
          <w:szCs w:val="48"/>
        </w:rPr>
        <w:t>《聚落——人类的聚居地》</w:t>
      </w:r>
    </w:p>
    <w:p>
      <w:pPr>
        <w:spacing w:line="360" w:lineRule="auto"/>
        <w:rPr>
          <w:rFonts w:ascii="宋体" w:hAnsi="宋体"/>
        </w:rPr>
      </w:pPr>
      <w:r>
        <w:rPr>
          <w:rFonts w:ascii="宋体" w:hAnsi="宋体"/>
          <w:b/>
          <w:sz w:val="30"/>
          <w:szCs w:val="30"/>
        </w:rPr>
        <w:pict>
          <v:roundrect id="圆角矩形 15" o:spid="_x0000_s1027" o:spt="2" style="position:absolute;left:0pt;margin-left:0.65pt;margin-top:9.65pt;height:27.6pt;width:129.65pt;z-index:251659264;v-text-anchor:middle;mso-width-relative:page;mso-height-relative:page;" fillcolor="#FFFFFF"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">
            <v:path/>
            <v:fill on="t" focussize="0,0"/>
            <v:stroke weight="1pt" color="#C00000"/>
            <v:imagedata o:title=""/>
            <o:lock v:ext="edit"/>
            <v:shadow on="t" type="perspective" color="#000000" opacity="13107f" offset="0pt,0pt" origin="-32768f,32768f" matrix=",-23853f,,15073f"/>
            <v:textbox>
              <w:txbxContent>
                <w:p>
                  <w:pPr>
                    <w:pStyle w:val="19"/>
                    <w:numPr>
                      <w:ilvl w:val="0"/>
                      <w:numId w:val="1"/>
                    </w:numPr>
                    <w:ind w:firstLineChars="0"/>
                    <w:jc w:val="left"/>
                    <w:rPr>
                      <w:b/>
                      <w:color w:val="C00000"/>
                      <w:sz w:val="24"/>
                    </w:rPr>
                  </w:pPr>
                  <w:r>
                    <w:rPr>
                      <w:rFonts w:hint="eastAsia"/>
                      <w:b/>
                      <w:color w:val="C00000"/>
                      <w:sz w:val="24"/>
                    </w:rPr>
                    <w:t>教学目标</w:t>
                  </w:r>
                </w:p>
              </w:txbxContent>
            </v:textbox>
          </v:roundrect>
        </w:pict>
      </w:r>
    </w:p>
    <w:p>
      <w:pPr>
        <w:spacing w:line="360" w:lineRule="auto"/>
        <w:rPr>
          <w:rFonts w:ascii="宋体" w:hAnsi="宋体"/>
        </w:rPr>
      </w:pPr>
    </w:p>
    <w:p>
      <w:pPr>
        <w:pStyle w:val="3"/>
        <w:spacing w:line="360" w:lineRule="auto"/>
        <w:rPr>
          <w:rFonts w:hAnsi="宋体" w:cs="Times New Roman"/>
        </w:rPr>
      </w:pPr>
      <w:r>
        <w:rPr>
          <w:rFonts w:hint="eastAsia" w:hAnsi="宋体" w:cs="Times New Roman"/>
        </w:rPr>
        <w:t>知识目标</w:t>
      </w:r>
    </w:p>
    <w:p>
      <w:pPr>
        <w:pStyle w:val="3"/>
        <w:spacing w:line="360" w:lineRule="auto"/>
        <w:ind w:firstLine="480"/>
        <w:rPr>
          <w:rFonts w:hAnsi="宋体" w:cs="Times New Roman"/>
        </w:rPr>
      </w:pPr>
      <w:r>
        <w:rPr>
          <w:rFonts w:hint="eastAsia" w:hAnsi="宋体" w:cs="Times New Roman"/>
        </w:rPr>
        <w:t>1.知道乡村聚落和城市聚落是人类各种形式聚居地的总称。</w:t>
      </w:r>
    </w:p>
    <w:p>
      <w:pPr>
        <w:pStyle w:val="3"/>
        <w:spacing w:line="360" w:lineRule="auto"/>
        <w:ind w:firstLine="480"/>
        <w:rPr>
          <w:rFonts w:hAnsi="宋体" w:cs="Times New Roman"/>
        </w:rPr>
      </w:pPr>
      <w:r>
        <w:rPr>
          <w:rFonts w:hint="eastAsia" w:hAnsi="宋体" w:cs="Times New Roman"/>
        </w:rPr>
        <w:t>2.举例说出聚落与自然环境的关系。</w:t>
      </w:r>
    </w:p>
    <w:p>
      <w:pPr>
        <w:pStyle w:val="3"/>
        <w:spacing w:line="360" w:lineRule="auto"/>
        <w:ind w:firstLine="480"/>
        <w:rPr>
          <w:rFonts w:hAnsi="宋体" w:cs="Times New Roman"/>
        </w:rPr>
      </w:pPr>
      <w:r>
        <w:rPr>
          <w:rFonts w:hint="eastAsia" w:hAnsi="宋体" w:cs="Times New Roman"/>
        </w:rPr>
        <w:t>3.懂得保护世界文化遗产的意义。</w:t>
      </w:r>
    </w:p>
    <w:p>
      <w:pPr>
        <w:pStyle w:val="3"/>
        <w:spacing w:line="360" w:lineRule="auto"/>
        <w:rPr>
          <w:rFonts w:hAnsi="宋体" w:cs="Times New Roman"/>
        </w:rPr>
      </w:pPr>
      <w:r>
        <w:rPr>
          <w:rFonts w:hint="eastAsia" w:hAnsi="宋体" w:cs="Times New Roman"/>
        </w:rPr>
        <w:t>能力目标</w:t>
      </w:r>
      <w:bookmarkStart w:id="0" w:name="_GoBack"/>
      <w:bookmarkEnd w:id="0"/>
    </w:p>
    <w:p>
      <w:pPr>
        <w:pStyle w:val="3"/>
        <w:spacing w:line="360" w:lineRule="auto"/>
        <w:ind w:firstLine="480"/>
        <w:rPr>
          <w:rFonts w:hAnsi="宋体" w:cs="Times New Roman"/>
        </w:rPr>
      </w:pPr>
      <w:r>
        <w:rPr>
          <w:rFonts w:hint="eastAsia" w:hAnsi="宋体" w:cs="Times New Roman"/>
        </w:rPr>
        <w:t>运用图片描述城市景观和乡村景观的差别，以及各地民居建筑的差异，培养学生联系实际分析问题的能力和解决问题的能力。</w:t>
      </w:r>
    </w:p>
    <w:p>
      <w:pPr>
        <w:pStyle w:val="3"/>
        <w:spacing w:line="360" w:lineRule="auto"/>
        <w:rPr>
          <w:rFonts w:hAnsi="宋体" w:cs="Times New Roman"/>
        </w:rPr>
      </w:pPr>
      <w:r>
        <w:rPr>
          <w:rFonts w:hint="eastAsia" w:hAnsi="宋体" w:cs="Times New Roman"/>
        </w:rPr>
        <w:t>德育目标</w:t>
      </w:r>
    </w:p>
    <w:p>
      <w:pPr>
        <w:pStyle w:val="3"/>
        <w:spacing w:line="360" w:lineRule="auto"/>
        <w:ind w:firstLine="480"/>
        <w:rPr>
          <w:rFonts w:hAnsi="宋体" w:cs="Times New Roman"/>
        </w:rPr>
      </w:pPr>
      <w:r>
        <w:rPr>
          <w:rFonts w:hint="eastAsia" w:hAnsi="宋体" w:cs="Times New Roman"/>
        </w:rPr>
        <w:t>通过本节教学，使学生认识保护传统聚落的重要意义，培养学生保护和珍惜传统聚落的意识，并把这种责任和义务变成自己的自觉行动。</w:t>
      </w:r>
    </w:p>
    <w:p>
      <w:pPr>
        <w:spacing w:line="360" w:lineRule="auto"/>
        <w:rPr>
          <w:rFonts w:ascii="黑体" w:hAnsi="Dotum" w:eastAsia="黑体"/>
          <w:sz w:val="30"/>
          <w:szCs w:val="30"/>
        </w:rPr>
      </w:pPr>
      <w:r>
        <w:rPr>
          <w:rFonts w:ascii="宋体" w:hAnsi="宋体"/>
          <w:b/>
          <w:sz w:val="30"/>
          <w:szCs w:val="30"/>
        </w:rPr>
        <w:pict>
          <v:roundrect id="圆角矩形 16" o:spid="_x0000_s1033" o:spt="2" style="position:absolute;left:0pt;margin-left:0.1pt;margin-top:3.15pt;height:27.6pt;width:129.65pt;z-index:251660288;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教学重难点</w:t>
                  </w:r>
                </w:p>
                <w:p>
                  <w:pPr>
                    <w:pStyle w:val="21"/>
                    <w:numPr>
                      <w:ilvl w:val="0"/>
                      <w:numId w:val="1"/>
                    </w:numPr>
                    <w:ind w:firstLineChars="0"/>
                    <w:jc w:val="left"/>
                    <w:rPr>
                      <w:b/>
                      <w:color w:val="C00000"/>
                      <w:sz w:val="24"/>
                    </w:rPr>
                  </w:pPr>
                </w:p>
              </w:txbxContent>
            </v:textbox>
          </v:roundrect>
        </w:pict>
      </w:r>
    </w:p>
    <w:p>
      <w:pPr>
        <w:spacing w:line="360" w:lineRule="auto"/>
        <w:ind w:firstLine="420" w:firstLineChars="200"/>
        <w:rPr>
          <w:rFonts w:ascii="宋体" w:hAnsi="宋体"/>
        </w:rPr>
      </w:pPr>
      <w:r>
        <w:rPr>
          <w:rFonts w:hint="eastAsia" w:ascii="宋体" w:hAnsi="宋体"/>
        </w:rPr>
        <w:t>【</w:t>
      </w:r>
      <w:r>
        <w:rPr>
          <w:rFonts w:hint="eastAsia" w:ascii="宋体" w:hAnsi="宋体"/>
          <w:szCs w:val="21"/>
        </w:rPr>
        <w:t>教学重点</w:t>
      </w:r>
      <w:r>
        <w:rPr>
          <w:rFonts w:hint="eastAsia" w:ascii="宋体" w:hAnsi="宋体"/>
        </w:rPr>
        <w:t>】</w:t>
      </w:r>
    </w:p>
    <w:p>
      <w:pPr>
        <w:pStyle w:val="3"/>
        <w:spacing w:line="360" w:lineRule="auto"/>
        <w:ind w:firstLine="480"/>
        <w:rPr>
          <w:rFonts w:hAnsi="宋体" w:cs="Times New Roman"/>
        </w:rPr>
      </w:pPr>
      <w:r>
        <w:rPr>
          <w:rFonts w:hint="eastAsia" w:hAnsi="宋体" w:cs="Times New Roman"/>
        </w:rPr>
        <w:t>1.乡村聚落和城市聚落。</w:t>
      </w:r>
    </w:p>
    <w:p>
      <w:pPr>
        <w:pStyle w:val="3"/>
        <w:spacing w:line="360" w:lineRule="auto"/>
        <w:ind w:firstLine="480"/>
        <w:rPr>
          <w:rFonts w:hAnsi="宋体" w:cs="Times New Roman"/>
        </w:rPr>
      </w:pPr>
      <w:r>
        <w:rPr>
          <w:rFonts w:hint="eastAsia" w:hAnsi="宋体" w:cs="Times New Roman"/>
        </w:rPr>
        <w:t>2.聚落的发展与保护。</w:t>
      </w:r>
    </w:p>
    <w:p>
      <w:pPr>
        <w:spacing w:line="360" w:lineRule="auto"/>
        <w:ind w:firstLine="420" w:firstLineChars="200"/>
        <w:rPr>
          <w:rFonts w:ascii="宋体" w:hAnsi="宋体"/>
        </w:rPr>
      </w:pPr>
      <w:r>
        <w:rPr>
          <w:rFonts w:hint="eastAsia" w:ascii="宋体" w:hAnsi="宋体"/>
        </w:rPr>
        <w:t>【</w:t>
      </w:r>
      <w:r>
        <w:rPr>
          <w:rFonts w:hint="eastAsia" w:ascii="宋体" w:hAnsi="宋体"/>
          <w:szCs w:val="21"/>
        </w:rPr>
        <w:t>教学难点</w:t>
      </w:r>
      <w:r>
        <w:rPr>
          <w:rFonts w:hint="eastAsia" w:ascii="宋体" w:hAnsi="宋体"/>
        </w:rPr>
        <w:t>】</w:t>
      </w:r>
    </w:p>
    <w:p>
      <w:pPr>
        <w:pStyle w:val="3"/>
        <w:spacing w:line="360" w:lineRule="auto"/>
        <w:ind w:firstLine="480"/>
        <w:rPr>
          <w:rFonts w:hAnsi="宋体" w:cs="Times New Roman"/>
        </w:rPr>
      </w:pPr>
      <w:r>
        <w:rPr>
          <w:rFonts w:hint="eastAsia" w:hAnsi="宋体" w:cs="Times New Roman"/>
        </w:rPr>
        <w:t>聚落与环境的关系。</w:t>
      </w:r>
    </w:p>
    <w:p>
      <w:pPr>
        <w:spacing w:line="360" w:lineRule="auto"/>
        <w:rPr>
          <w:rFonts w:ascii="宋体" w:hAnsi="宋体"/>
        </w:rPr>
      </w:pPr>
      <w:r>
        <w:rPr>
          <w:rFonts w:ascii="宋体" w:hAnsi="宋体"/>
          <w:b/>
          <w:sz w:val="30"/>
          <w:szCs w:val="30"/>
        </w:rPr>
        <w:pict>
          <v:roundrect id="圆角矩形 18" o:spid="_x0000_s1035" o:spt="2" style="position:absolute;left:0pt;margin-left:0.6pt;margin-top:11.5pt;height:27.6pt;width:129.65pt;z-index:251661312;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教学过程</w:t>
                  </w:r>
                </w:p>
              </w:txbxContent>
            </v:textbox>
          </v:roundrect>
        </w:pict>
      </w:r>
    </w:p>
    <w:p>
      <w:pPr>
        <w:spacing w:line="360" w:lineRule="auto"/>
        <w:rPr>
          <w:szCs w:val="21"/>
        </w:rPr>
      </w:pPr>
    </w:p>
    <w:p>
      <w:pPr>
        <w:spacing w:line="360" w:lineRule="auto"/>
        <w:rPr>
          <w:rFonts w:ascii="宋体" w:hAnsi="宋体"/>
          <w:szCs w:val="21"/>
        </w:rPr>
      </w:pPr>
      <w:r>
        <w:rPr>
          <w:rFonts w:ascii="宋体" w:hAnsi="宋体"/>
          <w:bCs/>
          <w:szCs w:val="21"/>
        </w:rPr>
        <w:t>［导入新课］</w:t>
      </w:r>
    </w:p>
    <w:p>
      <w:pPr>
        <w:pStyle w:val="3"/>
        <w:spacing w:line="360" w:lineRule="auto"/>
        <w:ind w:firstLine="480"/>
        <w:rPr>
          <w:rFonts w:hAnsi="宋体" w:cs="Times New Roman"/>
        </w:rPr>
      </w:pPr>
      <w:r>
        <w:rPr>
          <w:rFonts w:hint="eastAsia" w:hAnsi="宋体" w:cs="Times New Roman"/>
        </w:rPr>
        <w:t>方法1  创设情境，利用介绍乡村景观和城市景观的录像或图片导入。</w:t>
      </w:r>
    </w:p>
    <w:p>
      <w:pPr>
        <w:pStyle w:val="3"/>
        <w:spacing w:line="360" w:lineRule="auto"/>
        <w:ind w:firstLine="480"/>
        <w:rPr>
          <w:rFonts w:hAnsi="宋体" w:cs="Times New Roman"/>
        </w:rPr>
      </w:pPr>
      <w:r>
        <w:rPr>
          <w:rFonts w:hint="eastAsia" w:hAnsi="宋体" w:cs="Times New Roman"/>
        </w:rPr>
        <w:t>方法2  人类为了生存和发展，必须建立居住、生活、休息和进行各种社会活动的以及进行劳动生产的场所。这就是聚落。</w:t>
      </w:r>
    </w:p>
    <w:p>
      <w:pPr>
        <w:pStyle w:val="3"/>
        <w:spacing w:line="360" w:lineRule="auto"/>
        <w:ind w:firstLine="480"/>
        <w:rPr>
          <w:rFonts w:hAnsi="宋体" w:cs="Times New Roman"/>
        </w:rPr>
      </w:pPr>
      <w:r>
        <w:rPr>
          <w:rFonts w:hint="eastAsia" w:hAnsi="宋体" w:cs="Times New Roman"/>
        </w:rPr>
        <w:t>［讲授新课］</w:t>
      </w:r>
    </w:p>
    <w:p>
      <w:pPr>
        <w:pStyle w:val="3"/>
        <w:spacing w:line="360" w:lineRule="auto"/>
        <w:ind w:firstLine="480"/>
        <w:rPr>
          <w:rFonts w:hAnsi="宋体" w:cs="Times New Roman"/>
          <w:b/>
        </w:rPr>
      </w:pPr>
      <w:r>
        <w:rPr>
          <w:rFonts w:hint="eastAsia" w:hAnsi="宋体" w:cs="Times New Roman"/>
          <w:b/>
        </w:rPr>
        <w:t>板书  一、乡村与城市</w:t>
      </w:r>
    </w:p>
    <w:p>
      <w:pPr>
        <w:pStyle w:val="3"/>
        <w:spacing w:line="360" w:lineRule="auto"/>
        <w:ind w:firstLine="480"/>
        <w:rPr>
          <w:rFonts w:hAnsi="宋体" w:cs="Times New Roman"/>
        </w:rPr>
      </w:pPr>
      <w:r>
        <w:rPr>
          <w:rFonts w:hint="eastAsia" w:hAnsi="宋体" w:cs="Times New Roman"/>
        </w:rPr>
        <w:t>1.提问：什么叫聚落？聚落可分为哪两大类？</w:t>
      </w:r>
    </w:p>
    <w:p>
      <w:pPr>
        <w:pStyle w:val="3"/>
        <w:spacing w:line="360" w:lineRule="auto"/>
        <w:ind w:firstLine="480"/>
        <w:rPr>
          <w:rFonts w:hAnsi="宋体" w:cs="Times New Roman"/>
        </w:rPr>
      </w:pPr>
      <w:r>
        <w:rPr>
          <w:rFonts w:hint="eastAsia" w:hAnsi="宋体" w:cs="Times New Roman"/>
        </w:rPr>
        <w:t>2.阅读：指导学生阅读课文的第1自然段，找出答案，使学生知道聚落的概念及其类型。</w:t>
      </w:r>
    </w:p>
    <w:p>
      <w:pPr>
        <w:pStyle w:val="3"/>
        <w:spacing w:line="360" w:lineRule="auto"/>
        <w:ind w:firstLine="480"/>
        <w:rPr>
          <w:rFonts w:hAnsi="宋体" w:cs="Times New Roman"/>
        </w:rPr>
      </w:pPr>
      <w:r>
        <w:rPr>
          <w:rFonts w:hint="eastAsia" w:hAnsi="宋体" w:cs="Times New Roman"/>
        </w:rPr>
        <w:t>板书  1.聚落的概念及类型</w:t>
      </w:r>
    </w:p>
    <w:p>
      <w:pPr>
        <w:pStyle w:val="3"/>
        <w:spacing w:line="360" w:lineRule="auto"/>
        <w:ind w:firstLine="480"/>
        <w:rPr>
          <w:rFonts w:hAnsi="宋体" w:cs="Times New Roman"/>
        </w:rPr>
      </w:pPr>
      <w:r>
        <w:rPr>
          <w:rFonts w:hint="eastAsia" w:hAnsi="宋体" w:cs="Times New Roman"/>
        </w:rPr>
        <w:t>3.提问：（1）居住在乡村与城市不同类型聚落的居民所从事的生产活动有何不同？</w:t>
      </w:r>
    </w:p>
    <w:p>
      <w:pPr>
        <w:pStyle w:val="3"/>
        <w:spacing w:line="360" w:lineRule="auto"/>
        <w:ind w:firstLine="480"/>
        <w:rPr>
          <w:rFonts w:hAnsi="宋体" w:cs="Times New Roman"/>
        </w:rPr>
      </w:pPr>
      <w:r>
        <w:rPr>
          <w:rFonts w:hint="eastAsia" w:hAnsi="宋体" w:cs="Times New Roman"/>
        </w:rPr>
        <w:t>（2）乡村聚落按聚落中的居民所从事的生产活动又可分为哪几种类型？</w:t>
      </w:r>
    </w:p>
    <w:p>
      <w:pPr>
        <w:pStyle w:val="3"/>
        <w:spacing w:line="360" w:lineRule="auto"/>
        <w:ind w:firstLine="480"/>
        <w:rPr>
          <w:rFonts w:hAnsi="宋体" w:cs="Times New Roman"/>
        </w:rPr>
      </w:pPr>
      <w:r>
        <w:rPr>
          <w:rFonts w:hint="eastAsia" w:hAnsi="宋体" w:cs="Times New Roman"/>
        </w:rPr>
        <w:t>4.阅读：指导学生阅读课文的第2自然段，找出答案，使学生认识聚落既是人们居住的地方，也是人们进行劳动生产和社会活动的场所，而且聚住在乡村和城市这两个不同聚落的人们所从事的生产活动不同。</w:t>
      </w:r>
    </w:p>
    <w:p>
      <w:pPr>
        <w:pStyle w:val="3"/>
        <w:spacing w:line="360" w:lineRule="auto"/>
        <w:ind w:firstLine="480"/>
        <w:rPr>
          <w:rFonts w:hAnsi="宋体" w:cs="Times New Roman"/>
        </w:rPr>
      </w:pPr>
      <w:r>
        <w:rPr>
          <w:rFonts w:hint="eastAsia" w:hAnsi="宋体" w:cs="Times New Roman"/>
        </w:rPr>
        <w:t>5.读图  投影展示课本图 “不同环境下的村落”，让学生观察图片并结合自己的了解，以学习小组讨论说明乡村景观和城市景观的主要差异。</w:t>
      </w:r>
    </w:p>
    <w:p>
      <w:pPr>
        <w:pStyle w:val="3"/>
        <w:spacing w:line="360" w:lineRule="auto"/>
        <w:ind w:firstLine="480"/>
        <w:rPr>
          <w:rFonts w:hAnsi="宋体" w:cs="Times New Roman"/>
        </w:rPr>
      </w:pPr>
      <w:r>
        <w:rPr>
          <w:rFonts w:hint="eastAsia" w:hAnsi="宋体" w:cs="Times New Roman"/>
        </w:rPr>
        <w:t>6.启发：教师可先启发学生从房屋的密集程度、高度，道路修筑情况、商店、学校、医院等的多少，有无农田、果园、鱼塘等方面对比，说明乡村景观与城市景观的主要差异。</w:t>
      </w:r>
    </w:p>
    <w:p>
      <w:pPr>
        <w:pStyle w:val="3"/>
        <w:spacing w:line="360" w:lineRule="auto"/>
        <w:ind w:firstLine="480"/>
        <w:rPr>
          <w:rFonts w:hAnsi="宋体" w:cs="Times New Roman"/>
        </w:rPr>
      </w:pPr>
      <w:r>
        <w:rPr>
          <w:rFonts w:hint="eastAsia" w:hAnsi="宋体" w:cs="Times New Roman"/>
        </w:rPr>
        <w:t>7.讨论：组织学生仔细观察城乡景观图片，结合教师的提示及自己对城乡的了解进行讨论，比较城乡景观的主要差异。</w:t>
      </w:r>
    </w:p>
    <w:p>
      <w:pPr>
        <w:pStyle w:val="3"/>
        <w:spacing w:line="360" w:lineRule="auto"/>
        <w:ind w:firstLine="480"/>
        <w:rPr>
          <w:rFonts w:hAnsi="宋体" w:cs="Times New Roman"/>
        </w:rPr>
      </w:pPr>
      <w:r>
        <w:rPr>
          <w:rFonts w:hint="eastAsia" w:hAnsi="宋体" w:cs="Times New Roman"/>
        </w:rPr>
        <w:t>8.比较：在学生口头讨论的基础上，投影展示下表，引导学生比较填写乡村与城市的景观差异。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870"/>
        <w:gridCol w:w="639"/>
        <w:gridCol w:w="639"/>
        <w:gridCol w:w="639"/>
        <w:gridCol w:w="639"/>
        <w:gridCol w:w="639"/>
        <w:gridCol w:w="639"/>
        <w:gridCol w:w="639"/>
        <w:gridCol w:w="639"/>
        <w:gridCol w:w="73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660"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聚落</w:t>
            </w:r>
          </w:p>
        </w:tc>
        <w:tc>
          <w:tcPr>
            <w:tcW w:w="1509" w:type="dxa"/>
            <w:gridSpan w:val="2"/>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房屋</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道路修筑情况</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商店的多少</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学校的多少</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医院的多少</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有无农田</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有无果园</w:t>
            </w:r>
          </w:p>
        </w:tc>
        <w:tc>
          <w:tcPr>
            <w:tcW w:w="639"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有无鱼塘</w:t>
            </w:r>
          </w:p>
        </w:tc>
        <w:tc>
          <w:tcPr>
            <w:tcW w:w="738"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其他差异</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自然景观改变的大小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87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密集度</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高度</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乡村</w:t>
            </w:r>
          </w:p>
        </w:tc>
        <w:tc>
          <w:tcPr>
            <w:tcW w:w="87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稀疏</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矮</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稀疏</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少</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少</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少</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有</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有</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有</w:t>
            </w:r>
          </w:p>
        </w:tc>
        <w:tc>
          <w:tcPr>
            <w:tcW w:w="738"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人口</w:t>
            </w:r>
          </w:p>
          <w:p>
            <w:pPr>
              <w:pStyle w:val="3"/>
              <w:spacing w:line="360" w:lineRule="auto"/>
              <w:jc w:val="center"/>
              <w:rPr>
                <w:rFonts w:hAnsi="宋体" w:cs="Times New Roman"/>
              </w:rPr>
            </w:pPr>
            <w:r>
              <w:rPr>
                <w:rFonts w:hint="eastAsia" w:hAnsi="宋体" w:cs="Times New Roman"/>
              </w:rPr>
              <w:t>稀疏</w:t>
            </w:r>
          </w:p>
        </w:tc>
        <w:tc>
          <w:tcPr>
            <w:tcW w:w="90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城市</w:t>
            </w:r>
          </w:p>
        </w:tc>
        <w:tc>
          <w:tcPr>
            <w:tcW w:w="87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密集</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高</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密集</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多</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多</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多</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无</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无</w:t>
            </w:r>
          </w:p>
        </w:tc>
        <w:tc>
          <w:tcPr>
            <w:tcW w:w="639"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无</w:t>
            </w:r>
          </w:p>
        </w:tc>
        <w:tc>
          <w:tcPr>
            <w:tcW w:w="738"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人口</w:t>
            </w:r>
          </w:p>
          <w:p>
            <w:pPr>
              <w:pStyle w:val="3"/>
              <w:spacing w:line="360" w:lineRule="auto"/>
              <w:jc w:val="center"/>
              <w:rPr>
                <w:rFonts w:hAnsi="宋体" w:cs="Times New Roman"/>
              </w:rPr>
            </w:pPr>
            <w:r>
              <w:rPr>
                <w:rFonts w:hint="eastAsia" w:hAnsi="宋体" w:cs="Times New Roman"/>
              </w:rPr>
              <w:t>密集</w:t>
            </w:r>
          </w:p>
        </w:tc>
        <w:tc>
          <w:tcPr>
            <w:tcW w:w="900" w:type="dxa"/>
            <w:tcBorders>
              <w:top w:val="single" w:color="auto" w:sz="4" w:space="0"/>
              <w:left w:val="single" w:color="auto" w:sz="4" w:space="0"/>
              <w:bottom w:val="single" w:color="auto" w:sz="4" w:space="0"/>
              <w:right w:val="single" w:color="auto" w:sz="4" w:space="0"/>
            </w:tcBorders>
            <w:vAlign w:val="center"/>
          </w:tcPr>
          <w:p>
            <w:pPr>
              <w:pStyle w:val="3"/>
              <w:spacing w:line="360" w:lineRule="auto"/>
              <w:jc w:val="center"/>
              <w:rPr>
                <w:rFonts w:hAnsi="宋体" w:cs="Times New Roman"/>
              </w:rPr>
            </w:pPr>
            <w:r>
              <w:rPr>
                <w:rFonts w:hint="eastAsia" w:hAnsi="宋体" w:cs="Times New Roman"/>
              </w:rPr>
              <w:t>大</w:t>
            </w:r>
          </w:p>
        </w:tc>
      </w:tr>
    </w:tbl>
    <w:p>
      <w:pPr>
        <w:pStyle w:val="3"/>
        <w:spacing w:line="360" w:lineRule="auto"/>
        <w:ind w:firstLine="480"/>
        <w:rPr>
          <w:rFonts w:hAnsi="宋体" w:cs="Times New Roman"/>
        </w:rPr>
      </w:pPr>
      <w:r>
        <w:rPr>
          <w:rFonts w:hint="eastAsia" w:hAnsi="宋体" w:cs="Times New Roman"/>
        </w:rPr>
        <w:t>9.小结：通过以上观察分析，可知乡村与城市不仅景观特征不同，而且人们从事的生产活动也不同。</w:t>
      </w:r>
    </w:p>
    <w:p>
      <w:pPr>
        <w:pStyle w:val="3"/>
        <w:spacing w:line="360" w:lineRule="auto"/>
        <w:ind w:firstLine="480"/>
        <w:rPr>
          <w:rFonts w:hAnsi="宋体" w:cs="Times New Roman"/>
        </w:rPr>
      </w:pPr>
      <w:r>
        <w:rPr>
          <w:rFonts w:hint="eastAsia" w:hAnsi="宋体" w:cs="Times New Roman"/>
        </w:rPr>
        <w:object>
          <v:shape id="_x0000_i1025" o:spt="75" type="#_x0000_t75" style="height:70.5pt;width:312pt;" o:ole="t" filled="f" o:preferrelative="t" stroked="f" coordsize="21600,21600">
            <v:path/>
            <v:fill on="f" focussize="0,0"/>
            <v:stroke on="f" joinstyle="miter"/>
            <v:imagedata r:id="rId7" o:title=""/>
            <o:lock v:ext="edit" aspectratio="t"/>
            <w10:wrap type="none"/>
            <w10:anchorlock/>
          </v:shape>
          <o:OLEObject Type="Embed" ProgID="Word.Document.8" ShapeID="_x0000_i1025" DrawAspect="Content" ObjectID="_1468075725" r:id="rId6">
            <o:LockedField>false</o:LockedField>
          </o:OLEObject>
        </w:object>
      </w:r>
    </w:p>
    <w:p>
      <w:pPr>
        <w:pStyle w:val="3"/>
        <w:spacing w:line="360" w:lineRule="auto"/>
        <w:ind w:firstLine="480"/>
        <w:rPr>
          <w:rFonts w:hAnsi="宋体" w:cs="Times New Roman"/>
        </w:rPr>
      </w:pPr>
      <w:r>
        <w:rPr>
          <w:rFonts w:hint="eastAsia" w:hAnsi="宋体" w:cs="Times New Roman"/>
        </w:rPr>
        <w:t>过渡：聚落是人类聚居和生活的场所。为什么有的聚落大？有的聚落小？一个聚落为什么建在这里？而不是建在那里？这与自然环境有关系吗？</w:t>
      </w:r>
    </w:p>
    <w:p>
      <w:pPr>
        <w:pStyle w:val="3"/>
        <w:spacing w:line="360" w:lineRule="auto"/>
        <w:ind w:firstLine="480"/>
        <w:rPr>
          <w:rFonts w:hAnsi="宋体" w:cs="Times New Roman"/>
          <w:b/>
        </w:rPr>
      </w:pPr>
      <w:r>
        <w:rPr>
          <w:rFonts w:hint="eastAsia" w:hAnsi="宋体" w:cs="Times New Roman"/>
          <w:b/>
        </w:rPr>
        <w:t>二、聚落与自然环境</w:t>
      </w:r>
    </w:p>
    <w:p>
      <w:pPr>
        <w:pStyle w:val="3"/>
        <w:spacing w:line="360" w:lineRule="auto"/>
        <w:ind w:firstLine="480"/>
        <w:rPr>
          <w:rFonts w:hAnsi="宋体" w:cs="Times New Roman"/>
        </w:rPr>
      </w:pPr>
      <w:r>
        <w:rPr>
          <w:rFonts w:hint="eastAsia" w:hAnsi="宋体" w:cs="Times New Roman"/>
        </w:rPr>
        <w:t>1.提问：</w:t>
      </w:r>
    </w:p>
    <w:p>
      <w:pPr>
        <w:pStyle w:val="3"/>
        <w:spacing w:line="360" w:lineRule="auto"/>
        <w:ind w:firstLine="480"/>
        <w:rPr>
          <w:rFonts w:hAnsi="宋体" w:cs="Times New Roman"/>
        </w:rPr>
      </w:pPr>
      <w:r>
        <w:rPr>
          <w:rFonts w:hint="eastAsia" w:hAnsi="宋体" w:cs="Times New Roman"/>
        </w:rPr>
        <w:t>（1）人们为什么要选择自然条件比较优越的地区作为聚居地？</w:t>
      </w:r>
    </w:p>
    <w:p>
      <w:pPr>
        <w:pStyle w:val="3"/>
        <w:spacing w:line="360" w:lineRule="auto"/>
        <w:ind w:firstLine="480"/>
        <w:rPr>
          <w:rFonts w:hAnsi="宋体" w:cs="Times New Roman"/>
        </w:rPr>
      </w:pPr>
    </w:p>
    <w:p>
      <w:pPr>
        <w:pStyle w:val="3"/>
        <w:spacing w:line="360" w:lineRule="auto"/>
        <w:ind w:firstLine="480"/>
        <w:rPr>
          <w:rFonts w:hAnsi="宋体" w:cs="Times New Roman"/>
        </w:rPr>
      </w:pPr>
      <w:r>
        <w:rPr>
          <w:rFonts w:hint="eastAsia" w:hAnsi="宋体" w:cs="Times New Roman"/>
        </w:rPr>
        <w:t>（2）影响聚落形成与发展的主要环境因素有哪些？</w:t>
      </w:r>
    </w:p>
    <w:p>
      <w:pPr>
        <w:pStyle w:val="3"/>
        <w:spacing w:line="360" w:lineRule="auto"/>
        <w:ind w:firstLine="480"/>
        <w:rPr>
          <w:rFonts w:hAnsi="宋体" w:cs="Times New Roman"/>
        </w:rPr>
      </w:pPr>
    </w:p>
    <w:p>
      <w:pPr>
        <w:pStyle w:val="3"/>
        <w:spacing w:line="360" w:lineRule="auto"/>
        <w:ind w:firstLine="480"/>
        <w:rPr>
          <w:rFonts w:hAnsi="宋体" w:cs="Times New Roman"/>
        </w:rPr>
      </w:pPr>
      <w:r>
        <w:rPr>
          <w:rFonts w:hint="eastAsia" w:hAnsi="宋体" w:cs="Times New Roman"/>
        </w:rPr>
        <w:t>2.讨论：让学生阅读课文和图 “聚落与自然环境”并结合自己知道的人们生产和生活的实际，引导学生以学习小组展开讨论，列举出课本图中所没有列举出的影响聚落形成与发展的其他环境因素。</w:t>
      </w:r>
    </w:p>
    <w:p>
      <w:pPr>
        <w:pStyle w:val="3"/>
        <w:spacing w:line="360" w:lineRule="auto"/>
        <w:ind w:firstLine="480"/>
        <w:rPr>
          <w:rFonts w:hAnsi="宋体" w:cs="Times New Roman"/>
        </w:rPr>
      </w:pPr>
      <w:r>
        <w:rPr>
          <w:rFonts w:hint="eastAsia" w:hAnsi="宋体" w:cs="Times New Roman"/>
        </w:rPr>
        <w:t>3.小结：各组学生代表发言，教师评价后补充说明聚落形成与发展的主要环境因素，除课本图中列举出来的地形、资源、土壤、水文、交通因素外，还有气候、植被、地质等因素，并让学生参照课本上的方法填入图中。</w:t>
      </w:r>
    </w:p>
    <w:p>
      <w:pPr>
        <w:pStyle w:val="3"/>
        <w:spacing w:line="360" w:lineRule="auto"/>
        <w:ind w:firstLine="480"/>
        <w:rPr>
          <w:rFonts w:hAnsi="宋体" w:cs="Times New Roman"/>
        </w:rPr>
      </w:pPr>
      <w:r>
        <w:rPr>
          <w:rFonts w:hint="eastAsia" w:hAnsi="宋体" w:cs="Times New Roman"/>
        </w:rPr>
        <w:t>4.提问：目前世界上的聚落为什么集中地分布在平原地区，而高山、荒漠地区就较少或没有聚落的分布呢？</w:t>
      </w:r>
    </w:p>
    <w:p>
      <w:pPr>
        <w:pStyle w:val="3"/>
        <w:spacing w:line="360" w:lineRule="auto"/>
        <w:ind w:firstLine="480"/>
        <w:rPr>
          <w:rFonts w:hAnsi="宋体" w:cs="Times New Roman"/>
        </w:rPr>
      </w:pPr>
      <w:r>
        <w:rPr>
          <w:rFonts w:hint="eastAsia" w:hAnsi="宋体" w:cs="Times New Roman"/>
        </w:rPr>
        <w:t>5.讨论：让学生阅读课文 “不同形态的聚落”，并联系已学过的世界人口分布知识，引导学生展开讨论，相互交流。使学生得出结论：平原地区，自然条件比较优越，历史悠久，人口稠密，经济发达，因此，聚落分布比较密集；而高山、荒漠地区，自然条件恶劣，给人类的生存带来困难，因此，就少有或者没有聚落。</w:t>
      </w:r>
    </w:p>
    <w:p>
      <w:pPr>
        <w:pStyle w:val="3"/>
        <w:spacing w:line="360" w:lineRule="auto"/>
        <w:ind w:firstLine="480"/>
        <w:rPr>
          <w:rFonts w:hAnsi="宋体" w:cs="Times New Roman"/>
        </w:rPr>
      </w:pPr>
      <w:r>
        <w:rPr>
          <w:rFonts w:hint="eastAsia" w:hAnsi="宋体" w:cs="Times New Roman"/>
        </w:rPr>
        <w:t>6.阅读并讨论：指导学生阅读课文特色民居图，使学生认识聚落民居建筑因受自然环境和当地居民生产活动、生活习俗、历史文化和宗教信仰等的影响，形成了不同的建筑风格。</w:t>
      </w:r>
    </w:p>
    <w:p>
      <w:pPr>
        <w:pStyle w:val="3"/>
        <w:spacing w:line="360" w:lineRule="auto"/>
        <w:ind w:firstLine="480"/>
        <w:rPr>
          <w:rFonts w:hAnsi="宋体" w:cs="Times New Roman"/>
        </w:rPr>
      </w:pPr>
      <w:r>
        <w:rPr>
          <w:rFonts w:hint="eastAsia" w:hAnsi="宋体" w:cs="Times New Roman"/>
        </w:rPr>
        <w:t>7.列举：让学生列举一些自己知道的其他地区的民居建筑，并说明与当地自然环境的关系。如：我国新疆地区气候干燥，风沙大，建成平顶房，其屋顶可以用来晒庄稼；我国的东北地区冬季气候寒冷，一般都建成墙体较厚有火墙、火炕的居室，那里风比较大，所以窗纸都贴在窗外等。</w:t>
      </w:r>
    </w:p>
    <w:p>
      <w:pPr>
        <w:pStyle w:val="3"/>
        <w:spacing w:line="360" w:lineRule="auto"/>
        <w:ind w:firstLine="480"/>
        <w:rPr>
          <w:rFonts w:hAnsi="宋体" w:cs="Times New Roman"/>
        </w:rPr>
      </w:pPr>
      <w:r>
        <w:rPr>
          <w:rFonts w:hint="eastAsia" w:hAnsi="宋体" w:cs="Times New Roman"/>
        </w:rPr>
        <w:t>过渡：随着人口的增长和社会的发展，聚落也在不断地发生变化。特别是我国改革开放20多年来，无论是城市，还是乡村，人们的居住条件发生了很大的变化。但是，也给人们留下了遗憾，一些传统的聚落遇到了破坏，甚至消失。因此，如何处理好聚落的发展和保护的关系，就成了全人类共同面临的一个问题。</w:t>
      </w:r>
    </w:p>
    <w:p>
      <w:pPr>
        <w:pStyle w:val="3"/>
        <w:spacing w:line="360" w:lineRule="auto"/>
        <w:ind w:firstLine="480"/>
        <w:rPr>
          <w:rFonts w:hAnsi="宋体" w:cs="Times New Roman"/>
          <w:b/>
        </w:rPr>
      </w:pPr>
      <w:r>
        <w:rPr>
          <w:rFonts w:hint="eastAsia" w:hAnsi="宋体" w:cs="Times New Roman"/>
          <w:b/>
        </w:rPr>
        <w:t>三、聚落与世界文化遗产</w:t>
      </w:r>
    </w:p>
    <w:p>
      <w:pPr>
        <w:pStyle w:val="3"/>
        <w:spacing w:line="360" w:lineRule="auto"/>
        <w:ind w:firstLine="480"/>
        <w:rPr>
          <w:rFonts w:hAnsi="宋体" w:cs="Times New Roman"/>
        </w:rPr>
      </w:pPr>
      <w:r>
        <w:rPr>
          <w:rFonts w:hint="eastAsia" w:hAnsi="宋体" w:cs="Times New Roman"/>
        </w:rPr>
        <w:t>1.提问：结合你所居住的城市、小区或县城、乡村聚落发生的变化，谈谈聚落的发展有哪些主要的表现？给人们带来了什么好处？</w:t>
      </w:r>
    </w:p>
    <w:p>
      <w:pPr>
        <w:pStyle w:val="3"/>
        <w:spacing w:line="360" w:lineRule="auto"/>
        <w:ind w:firstLine="480"/>
        <w:rPr>
          <w:rFonts w:hAnsi="宋体" w:cs="Times New Roman"/>
        </w:rPr>
      </w:pPr>
    </w:p>
    <w:p>
      <w:pPr>
        <w:pStyle w:val="3"/>
        <w:spacing w:line="360" w:lineRule="auto"/>
        <w:ind w:firstLine="480"/>
        <w:rPr>
          <w:rFonts w:hAnsi="宋体" w:cs="Times New Roman"/>
        </w:rPr>
      </w:pPr>
      <w:r>
        <w:rPr>
          <w:rFonts w:hint="eastAsia" w:hAnsi="宋体" w:cs="Times New Roman"/>
        </w:rPr>
        <w:t>2.提问：结合所在地区有价值的纪念地、建筑群遗址和民居等传统聚落以及它们目前的处境，说说为什么在聚落发展的同时，要注意保护有特色的传统聚落和民居？</w:t>
      </w:r>
    </w:p>
    <w:p>
      <w:pPr>
        <w:pStyle w:val="3"/>
        <w:spacing w:line="360" w:lineRule="auto"/>
        <w:ind w:firstLine="480"/>
        <w:rPr>
          <w:rFonts w:hAnsi="宋体" w:cs="Times New Roman"/>
        </w:rPr>
      </w:pPr>
    </w:p>
    <w:p>
      <w:pPr>
        <w:pStyle w:val="3"/>
        <w:spacing w:line="360" w:lineRule="auto"/>
        <w:ind w:firstLine="480"/>
        <w:rPr>
          <w:rFonts w:hAnsi="宋体" w:cs="Times New Roman"/>
        </w:rPr>
      </w:pPr>
      <w:r>
        <w:rPr>
          <w:rFonts w:hint="eastAsia" w:hAnsi="宋体" w:cs="Times New Roman"/>
        </w:rPr>
        <w:t>讨论：指导学生阅读课文，并组织学生结合自己的所见所闻展开讨论交流。教师根据学生讨论的情况适时引导评价，使学生知道传统聚落是人类活动和自然环境相互作用的产物，从不同侧面记录了不同历史时期的社会经济、政治、文化、民俗等的信息，保护传统聚落有重要意义。</w:t>
      </w:r>
    </w:p>
    <w:p>
      <w:pPr>
        <w:pStyle w:val="3"/>
        <w:spacing w:line="360" w:lineRule="auto"/>
        <w:ind w:firstLine="480"/>
        <w:rPr>
          <w:rFonts w:hAnsi="宋体" w:cs="Times New Roman"/>
        </w:rPr>
      </w:pPr>
      <w:r>
        <w:rPr>
          <w:rFonts w:hint="eastAsia" w:hAnsi="宋体" w:cs="Times New Roman"/>
        </w:rPr>
        <w:t>5.阅读：指导学生阅读课本 “世界部分文化遗产的分布”，并结合观察课本图 “意大利水城威尼斯”和图 “加拿大魁北克古城”的实例（如果当地有被列入世界文化遗产的实例更好），使学生了解有关世界文化遗产的知识和情况，引导学生进一步认识保护传统聚落的重要性。</w:t>
      </w:r>
    </w:p>
    <w:p>
      <w:pPr>
        <w:pStyle w:val="3"/>
        <w:spacing w:line="360" w:lineRule="auto"/>
        <w:ind w:firstLine="480"/>
        <w:rPr>
          <w:rFonts w:hAnsi="宋体" w:cs="Times New Roman"/>
        </w:rPr>
      </w:pPr>
      <w:r>
        <w:rPr>
          <w:rFonts w:hint="eastAsia" w:hAnsi="宋体" w:cs="Times New Roman"/>
        </w:rPr>
        <w:t>6.列举：组织学生先以学习小组互相介绍交流自己所知道的外国和我国被列入《世界遗产名录》中的文化遗产，并记录下各自的名称。然后让两名同学作主持，把各组的记录收起来宣读，让全班同学裁判，看看哪个组列举的多，使大家了解更多的世界文化遗产。</w:t>
      </w:r>
    </w:p>
    <w:p>
      <w:pPr>
        <w:pStyle w:val="3"/>
        <w:spacing w:line="360" w:lineRule="auto"/>
        <w:ind w:firstLine="480"/>
        <w:rPr>
          <w:rFonts w:hAnsi="宋体" w:cs="Times New Roman"/>
        </w:rPr>
      </w:pPr>
      <w:r>
        <w:rPr>
          <w:rFonts w:hint="eastAsia" w:hAnsi="宋体" w:cs="Times New Roman"/>
        </w:rPr>
        <w:t>7.辩论：先让学生阅读课本108页活动，以保护布达拉宫不同观点和做法为例（不同地区的学校，也可以用当地传统聚落中民居的开发与保护问题中的实例）。把学生分成四个小组，各组选出主辩上来抽题，并组织本组同学围绕所抽题目进行讨论。然后各组阐述本组的观点和做法及其理由。继而组织四个小组之间展开相互辩论。</w:t>
      </w:r>
    </w:p>
    <w:p>
      <w:pPr>
        <w:pStyle w:val="3"/>
        <w:spacing w:line="360" w:lineRule="auto"/>
        <w:ind w:firstLine="480"/>
        <w:rPr>
          <w:rFonts w:hAnsi="宋体" w:cs="Times New Roman"/>
        </w:rPr>
      </w:pPr>
      <w:r>
        <w:rPr>
          <w:rFonts w:hint="eastAsia" w:hAnsi="宋体" w:cs="Times New Roman"/>
        </w:rPr>
        <w:t>［课堂小结］</w:t>
      </w:r>
    </w:p>
    <w:p>
      <w:pPr>
        <w:pStyle w:val="3"/>
        <w:spacing w:line="360" w:lineRule="auto"/>
        <w:ind w:firstLine="480"/>
        <w:rPr>
          <w:rFonts w:hAnsi="宋体" w:cs="Times New Roman"/>
        </w:rPr>
      </w:pPr>
      <w:r>
        <w:rPr>
          <w:rFonts w:hint="eastAsia" w:hAnsi="宋体" w:cs="Times New Roman"/>
        </w:rPr>
        <w:t>根据板书概括本节知识要点</w:t>
      </w:r>
    </w:p>
    <w:p>
      <w:pPr>
        <w:pStyle w:val="3"/>
        <w:spacing w:line="360" w:lineRule="auto"/>
        <w:ind w:firstLine="480"/>
        <w:rPr>
          <w:rFonts w:hAnsi="宋体" w:cs="Times New Roman"/>
        </w:rPr>
      </w:pPr>
      <w:r>
        <w:rPr>
          <w:rFonts w:hint="eastAsia" w:hAnsi="宋体" w:cs="Times New Roman"/>
        </w:rPr>
        <w:t>1.乡村聚落与城市聚落的景观和人们的生产活动存在很大的差异。</w:t>
      </w:r>
    </w:p>
    <w:p>
      <w:pPr>
        <w:pStyle w:val="3"/>
        <w:spacing w:line="360" w:lineRule="auto"/>
        <w:ind w:firstLine="480"/>
        <w:rPr>
          <w:rFonts w:hAnsi="宋体" w:cs="Times New Roman"/>
        </w:rPr>
      </w:pPr>
      <w:r>
        <w:rPr>
          <w:rFonts w:hint="eastAsia" w:hAnsi="宋体" w:cs="Times New Roman"/>
        </w:rPr>
        <w:t>2.地形、气候、资源等自然条件优越，交通便利，工农业生产发达的地区有利于聚落的形成和发展。</w:t>
      </w:r>
    </w:p>
    <w:p>
      <w:pPr>
        <w:pStyle w:val="3"/>
        <w:spacing w:line="360" w:lineRule="auto"/>
        <w:ind w:firstLine="480"/>
        <w:rPr>
          <w:rFonts w:hAnsi="宋体" w:cs="Times New Roman"/>
        </w:rPr>
      </w:pPr>
      <w:r>
        <w:rPr>
          <w:rFonts w:hint="eastAsia" w:hAnsi="宋体" w:cs="Times New Roman"/>
        </w:rPr>
        <w:t>3.传统聚落是人类活动和自然环境相互作用的产物，人类应该保护具有民族特色的民居。</w:t>
      </w:r>
    </w:p>
    <w:p>
      <w:pPr>
        <w:pStyle w:val="3"/>
        <w:spacing w:line="360" w:lineRule="auto"/>
        <w:ind w:firstLine="480"/>
        <w:rPr>
          <w:rFonts w:hAnsi="宋体" w:cs="Times New Roman"/>
        </w:rPr>
      </w:pPr>
      <w:r>
        <w:rPr>
          <w:rFonts w:hint="eastAsia" w:hAnsi="宋体" w:cs="Times New Roman"/>
        </w:rPr>
        <w:t>●板书设计</w:t>
      </w:r>
    </w:p>
    <w:p>
      <w:pPr>
        <w:pStyle w:val="3"/>
        <w:spacing w:line="360" w:lineRule="auto"/>
        <w:ind w:firstLine="480"/>
        <w:jc w:val="center"/>
        <w:rPr>
          <w:rFonts w:hAnsi="宋体" w:cs="Times New Roman"/>
        </w:rPr>
      </w:pPr>
      <w:r>
        <w:rPr>
          <w:rFonts w:hint="eastAsia" w:hAnsi="宋体" w:cs="Times New Roman"/>
        </w:rPr>
        <w:t>第三节  聚落——人类的聚居地</w:t>
      </w:r>
    </w:p>
    <w:p>
      <w:pPr>
        <w:pStyle w:val="3"/>
        <w:spacing w:line="360" w:lineRule="auto"/>
        <w:ind w:firstLine="480"/>
        <w:rPr>
          <w:rFonts w:hAnsi="宋体" w:cs="Times New Roman"/>
        </w:rPr>
      </w:pPr>
      <w:r>
        <w:rPr>
          <w:rFonts w:hint="eastAsia" w:hAnsi="宋体" w:cs="Times New Roman"/>
        </w:rPr>
        <w:t>一、乡村和城市</w:t>
      </w:r>
    </w:p>
    <w:p>
      <w:pPr>
        <w:pStyle w:val="3"/>
        <w:spacing w:line="360" w:lineRule="auto"/>
        <w:ind w:firstLine="480"/>
        <w:rPr>
          <w:rFonts w:hAnsi="宋体" w:cs="Times New Roman"/>
        </w:rPr>
      </w:pPr>
      <w:r>
        <w:rPr>
          <w:rFonts w:hint="eastAsia" w:hAnsi="宋体" w:cs="Times New Roman"/>
        </w:rPr>
        <w:t>1.聚落的概念及类型</w:t>
      </w:r>
    </w:p>
    <w:p>
      <w:pPr>
        <w:pStyle w:val="3"/>
        <w:spacing w:line="360" w:lineRule="auto"/>
        <w:ind w:firstLine="480"/>
        <w:rPr>
          <w:rFonts w:hAnsi="宋体" w:cs="Times New Roman"/>
        </w:rPr>
      </w:pPr>
      <w:r>
        <w:rPr>
          <w:rFonts w:hint="eastAsia" w:hAnsi="宋体" w:cs="Times New Roman"/>
        </w:rPr>
        <w:t>2.乡村与城市的差异</w:t>
      </w:r>
    </w:p>
    <w:p>
      <w:pPr>
        <w:pStyle w:val="3"/>
        <w:spacing w:line="360" w:lineRule="auto"/>
        <w:ind w:firstLine="480"/>
        <w:rPr>
          <w:rFonts w:hAnsi="宋体" w:cs="Times New Roman"/>
        </w:rPr>
      </w:pPr>
      <w:r>
        <w:rPr>
          <w:rFonts w:hint="eastAsia" w:hAnsi="宋体" w:cs="Times New Roman"/>
        </w:rPr>
        <w:t>二、聚落与环境</w:t>
      </w:r>
    </w:p>
    <w:p>
      <w:pPr>
        <w:pStyle w:val="3"/>
        <w:spacing w:line="360" w:lineRule="auto"/>
        <w:ind w:firstLine="480"/>
        <w:rPr>
          <w:rFonts w:hAnsi="宋体" w:cs="Times New Roman"/>
        </w:rPr>
      </w:pPr>
      <w:r>
        <w:rPr>
          <w:rFonts w:hint="eastAsia" w:hAnsi="宋体" w:cs="Times New Roman"/>
        </w:rPr>
        <w:t>1.聚落形成和发展的主要环境因素</w:t>
      </w:r>
    </w:p>
    <w:p>
      <w:pPr>
        <w:pStyle w:val="3"/>
        <w:spacing w:line="360" w:lineRule="auto"/>
        <w:ind w:firstLine="480"/>
        <w:rPr>
          <w:rFonts w:hAnsi="宋体" w:cs="Times New Roman"/>
        </w:rPr>
      </w:pPr>
      <w:r>
        <w:rPr>
          <w:rFonts w:hint="eastAsia" w:hAnsi="宋体" w:cs="Times New Roman"/>
        </w:rPr>
        <w:t>2.世界聚落的分布</w:t>
      </w:r>
    </w:p>
    <w:p>
      <w:pPr>
        <w:pStyle w:val="3"/>
        <w:spacing w:line="360" w:lineRule="auto"/>
        <w:ind w:firstLine="480"/>
        <w:rPr>
          <w:rFonts w:hAnsi="宋体" w:cs="Times New Roman"/>
        </w:rPr>
      </w:pPr>
      <w:r>
        <w:rPr>
          <w:rFonts w:hint="eastAsia" w:hAnsi="宋体" w:cs="Times New Roman"/>
        </w:rPr>
        <w:t>3.各地民居建筑的差异</w:t>
      </w:r>
    </w:p>
    <w:p>
      <w:pPr>
        <w:pStyle w:val="3"/>
        <w:spacing w:line="360" w:lineRule="auto"/>
        <w:ind w:firstLine="480"/>
        <w:rPr>
          <w:rFonts w:hAnsi="宋体" w:cs="Times New Roman"/>
        </w:rPr>
      </w:pPr>
      <w:r>
        <w:rPr>
          <w:rFonts w:hint="eastAsia" w:hAnsi="宋体" w:cs="Times New Roman"/>
        </w:rPr>
        <w:t>三、聚落与世界文化遗产</w:t>
      </w:r>
    </w:p>
    <w:p>
      <w:pPr>
        <w:pStyle w:val="3"/>
        <w:spacing w:line="360" w:lineRule="auto"/>
        <w:ind w:firstLine="480"/>
        <w:rPr>
          <w:rFonts w:hAnsi="宋体" w:cs="Times New Roman"/>
        </w:rPr>
      </w:pPr>
      <w:r>
        <w:rPr>
          <w:rFonts w:hint="eastAsia" w:hAnsi="宋体" w:cs="Times New Roman"/>
        </w:rPr>
        <w:t>1.聚落发展的变化</w:t>
      </w:r>
    </w:p>
    <w:p>
      <w:pPr>
        <w:pStyle w:val="3"/>
        <w:spacing w:line="360" w:lineRule="auto"/>
        <w:ind w:firstLine="480"/>
        <w:rPr>
          <w:rFonts w:hAnsi="宋体" w:cs="Times New Roman"/>
        </w:rPr>
      </w:pPr>
      <w:r>
        <w:rPr>
          <w:rFonts w:hint="eastAsia" w:hAnsi="宋体" w:cs="Times New Roman"/>
        </w:rPr>
        <w:t>2.保护传统聚落的意义</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教学反思</w:t>
      </w:r>
      <w:r>
        <w:rPr>
          <w:rFonts w:ascii="宋体" w:hAnsi="宋体"/>
          <w:b/>
          <w:bCs/>
          <w:szCs w:val="21"/>
        </w:rPr>
        <w:t>】</w:t>
      </w:r>
    </w:p>
    <w:p>
      <w:pPr>
        <w:spacing w:line="360" w:lineRule="auto"/>
        <w:rPr>
          <w:rFonts w:ascii="宋体" w:hAnsi="宋体"/>
          <w:szCs w:val="21"/>
        </w:rPr>
      </w:pPr>
      <w:r>
        <w:rPr>
          <w:rFonts w:hint="eastAsia"/>
          <w:b/>
          <w:bCs/>
        </w:rPr>
        <w:t xml:space="preserve"> </w:t>
      </w:r>
      <w:r>
        <w:rPr>
          <w:rFonts w:hint="eastAsia" w:ascii="宋体" w:hAnsi="宋体"/>
          <w:szCs w:val="21"/>
        </w:rPr>
        <w:t xml:space="preserve">  </w:t>
      </w:r>
      <w:r>
        <w:rPr>
          <w:rFonts w:hint="eastAsia"/>
          <w:b/>
          <w:bCs/>
        </w:rPr>
        <w:t>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Dotum">
    <w:panose1 w:val="020B0600000101010101"/>
    <w:charset w:val="81"/>
    <w:family w:val="modern"/>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梯田文化    教辅专家                               《课堂点睛》 《课堂内外》 《中考新航线》</w:t>
    </w:r>
  </w:p>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F2914"/>
    <w:multiLevelType w:val="multilevel"/>
    <w:tmpl w:val="24DF2914"/>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B0F"/>
    <w:rsid w:val="00004B0F"/>
    <w:rsid w:val="00011917"/>
    <w:rsid w:val="000769A4"/>
    <w:rsid w:val="000821A7"/>
    <w:rsid w:val="000C5CFA"/>
    <w:rsid w:val="00132027"/>
    <w:rsid w:val="00157224"/>
    <w:rsid w:val="00192E14"/>
    <w:rsid w:val="001D4079"/>
    <w:rsid w:val="0022478C"/>
    <w:rsid w:val="00233FB1"/>
    <w:rsid w:val="00261560"/>
    <w:rsid w:val="002B7851"/>
    <w:rsid w:val="003B2858"/>
    <w:rsid w:val="003B38ED"/>
    <w:rsid w:val="003C0E68"/>
    <w:rsid w:val="003D195C"/>
    <w:rsid w:val="00400081"/>
    <w:rsid w:val="0040261D"/>
    <w:rsid w:val="00555726"/>
    <w:rsid w:val="0059175B"/>
    <w:rsid w:val="005A3A11"/>
    <w:rsid w:val="005F0361"/>
    <w:rsid w:val="00606261"/>
    <w:rsid w:val="00633077"/>
    <w:rsid w:val="00651ACD"/>
    <w:rsid w:val="006630F3"/>
    <w:rsid w:val="00673878"/>
    <w:rsid w:val="006D5597"/>
    <w:rsid w:val="007611EA"/>
    <w:rsid w:val="00766AEA"/>
    <w:rsid w:val="007D16A0"/>
    <w:rsid w:val="007E0FD0"/>
    <w:rsid w:val="009076DA"/>
    <w:rsid w:val="00A33C81"/>
    <w:rsid w:val="00AE0308"/>
    <w:rsid w:val="00AF4961"/>
    <w:rsid w:val="00B339BE"/>
    <w:rsid w:val="00C307DC"/>
    <w:rsid w:val="00C83479"/>
    <w:rsid w:val="00CA3315"/>
    <w:rsid w:val="00D0259D"/>
    <w:rsid w:val="00D52AEA"/>
    <w:rsid w:val="00D66F59"/>
    <w:rsid w:val="00DA301D"/>
    <w:rsid w:val="00DB2986"/>
    <w:rsid w:val="00DB5166"/>
    <w:rsid w:val="00DD3B28"/>
    <w:rsid w:val="00E068A6"/>
    <w:rsid w:val="00E10D56"/>
    <w:rsid w:val="00E4315F"/>
    <w:rsid w:val="00E64369"/>
    <w:rsid w:val="00E80625"/>
    <w:rsid w:val="00EA75A7"/>
    <w:rsid w:val="00EC6BE0"/>
    <w:rsid w:val="00EF229E"/>
    <w:rsid w:val="00EF404B"/>
    <w:rsid w:val="00FE7091"/>
    <w:rsid w:val="1FE570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0"/>
    <w:unhideWhenUsed/>
    <w:qFormat/>
    <w:uiPriority w:val="9"/>
    <w:pPr>
      <w:keepNext/>
      <w:keepLines/>
      <w:adjustRightInd w:val="0"/>
      <w:snapToGrid w:val="0"/>
      <w:spacing w:line="360" w:lineRule="auto"/>
      <w:jc w:val="left"/>
      <w:outlineLvl w:val="1"/>
    </w:pPr>
    <w:rPr>
      <w:b/>
      <w:bCs/>
      <w:sz w:val="28"/>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22"/>
    <w:unhideWhenUsed/>
    <w:qFormat/>
    <w:uiPriority w:val="0"/>
    <w:rPr>
      <w:rFonts w:ascii="宋体" w:hAnsi="Courier New" w:cs="Courier New"/>
      <w:szCs w:val="21"/>
    </w:rPr>
  </w:style>
  <w:style w:type="paragraph" w:styleId="4">
    <w:name w:val="Balloon Text"/>
    <w:basedOn w:val="1"/>
    <w:link w:val="14"/>
    <w:semiHidden/>
    <w:unhideWhenUsed/>
    <w:qFormat/>
    <w:uiPriority w:val="99"/>
    <w:rPr>
      <w:rFonts w:asciiTheme="minorHAnsi" w:hAnsiTheme="minorHAnsi" w:eastAsiaTheme="minorEastAsia" w:cstheme="minorBidi"/>
      <w:sz w:val="18"/>
      <w:szCs w:val="1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Subtitle"/>
    <w:basedOn w:val="1"/>
    <w:next w:val="1"/>
    <w:link w:val="18"/>
    <w:qFormat/>
    <w:uiPriority w:val="11"/>
    <w:pPr>
      <w:widowControl/>
      <w:spacing w:after="200" w:line="276" w:lineRule="auto"/>
      <w:jc w:val="left"/>
    </w:pPr>
    <w:rPr>
      <w:rFonts w:asciiTheme="majorHAnsi" w:hAnsiTheme="majorHAnsi" w:eastAsiaTheme="majorEastAsia" w:cstheme="majorBidi"/>
      <w:i/>
      <w:iCs/>
      <w:color w:val="4F81BD" w:themeColor="accent1"/>
      <w:spacing w:val="15"/>
      <w:kern w:val="0"/>
      <w:sz w:val="24"/>
    </w:rPr>
  </w:style>
  <w:style w:type="paragraph" w:styleId="8">
    <w:name w:val="Title"/>
    <w:basedOn w:val="1"/>
    <w:next w:val="1"/>
    <w:link w:val="17"/>
    <w:qFormat/>
    <w:uiPriority w:val="10"/>
    <w:pPr>
      <w:widowControl/>
      <w:pBdr>
        <w:bottom w:val="single" w:color="4F81BD" w:themeColor="accent1" w:sz="8" w:space="4"/>
      </w:pBdr>
      <w:spacing w:after="300"/>
      <w:contextualSpacing/>
      <w:jc w:val="left"/>
    </w:pPr>
    <w:rPr>
      <w:rFonts w:asciiTheme="majorHAnsi" w:hAnsiTheme="majorHAnsi" w:eastAsiaTheme="majorEastAsia" w:cstheme="majorBidi"/>
      <w:color w:val="17365D" w:themeColor="text2" w:themeShade="BF"/>
      <w:spacing w:val="5"/>
      <w:kern w:val="28"/>
      <w:sz w:val="52"/>
      <w:szCs w:val="52"/>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character" w:styleId="13">
    <w:name w:val="Placeholder Text"/>
    <w:basedOn w:val="10"/>
    <w:semiHidden/>
    <w:qFormat/>
    <w:uiPriority w:val="99"/>
    <w:rPr>
      <w:color w:val="808080"/>
    </w:rPr>
  </w:style>
  <w:style w:type="character" w:customStyle="1" w:styleId="14">
    <w:name w:val="批注框文本 Char"/>
    <w:basedOn w:val="10"/>
    <w:link w:val="4"/>
    <w:semiHidden/>
    <w:qFormat/>
    <w:uiPriority w:val="99"/>
    <w:rPr>
      <w:sz w:val="18"/>
      <w:szCs w:val="18"/>
    </w:rPr>
  </w:style>
  <w:style w:type="paragraph" w:styleId="15">
    <w:name w:val="No Spacing"/>
    <w:link w:val="16"/>
    <w:qFormat/>
    <w:uiPriority w:val="1"/>
    <w:rPr>
      <w:rFonts w:asciiTheme="minorHAnsi" w:hAnsiTheme="minorHAnsi" w:eastAsiaTheme="minorEastAsia" w:cstheme="minorBidi"/>
      <w:kern w:val="0"/>
      <w:sz w:val="22"/>
      <w:szCs w:val="22"/>
      <w:lang w:val="en-US" w:eastAsia="zh-CN" w:bidi="ar-SA"/>
    </w:rPr>
  </w:style>
  <w:style w:type="character" w:customStyle="1" w:styleId="16">
    <w:name w:val="无间隔 Char"/>
    <w:basedOn w:val="10"/>
    <w:link w:val="15"/>
    <w:qFormat/>
    <w:uiPriority w:val="1"/>
    <w:rPr>
      <w:kern w:val="0"/>
      <w:sz w:val="22"/>
    </w:rPr>
  </w:style>
  <w:style w:type="character" w:customStyle="1" w:styleId="17">
    <w:name w:val="标题 Char"/>
    <w:basedOn w:val="10"/>
    <w:link w:val="8"/>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8">
    <w:name w:val="副标题 Char"/>
    <w:basedOn w:val="10"/>
    <w:link w:val="7"/>
    <w:qFormat/>
    <w:uiPriority w:val="11"/>
    <w:rPr>
      <w:rFonts w:asciiTheme="majorHAnsi" w:hAnsiTheme="majorHAnsi" w:eastAsiaTheme="majorEastAsia" w:cstheme="majorBidi"/>
      <w:i/>
      <w:iCs/>
      <w:color w:val="4F81BD" w:themeColor="accent1"/>
      <w:spacing w:val="15"/>
      <w:kern w:val="0"/>
      <w:sz w:val="24"/>
      <w:szCs w:val="24"/>
    </w:rPr>
  </w:style>
  <w:style w:type="paragraph" w:styleId="19">
    <w:name w:val="List Paragraph"/>
    <w:basedOn w:val="1"/>
    <w:qFormat/>
    <w:uiPriority w:val="34"/>
    <w:pPr>
      <w:ind w:firstLine="420" w:firstLineChars="200"/>
    </w:pPr>
  </w:style>
  <w:style w:type="character" w:customStyle="1" w:styleId="20">
    <w:name w:val="标题 2 Char"/>
    <w:basedOn w:val="10"/>
    <w:link w:val="2"/>
    <w:qFormat/>
    <w:uiPriority w:val="9"/>
    <w:rPr>
      <w:rFonts w:ascii="Times New Roman" w:hAnsi="Times New Roman" w:eastAsia="宋体" w:cs="Times New Roman"/>
      <w:b/>
      <w:bCs/>
      <w:sz w:val="28"/>
      <w:szCs w:val="32"/>
    </w:rPr>
  </w:style>
  <w:style w:type="paragraph" w:customStyle="1" w:styleId="21">
    <w:name w:val="列出段落1"/>
    <w:basedOn w:val="1"/>
    <w:qFormat/>
    <w:uiPriority w:val="34"/>
    <w:pPr>
      <w:ind w:firstLine="420" w:firstLineChars="200"/>
    </w:pPr>
    <w:rPr>
      <w:szCs w:val="20"/>
    </w:rPr>
  </w:style>
  <w:style w:type="character" w:customStyle="1" w:styleId="22">
    <w:name w:val="纯文本 Char"/>
    <w:basedOn w:val="10"/>
    <w:link w:val="3"/>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Document1.doc"/><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33"/>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431</Words>
  <Characters>2463</Characters>
  <Lines>20</Lines>
  <Paragraphs>5</Paragraphs>
  <TotalTime>0</TotalTime>
  <ScaleCrop>false</ScaleCrop>
  <LinksUpToDate>false</LinksUpToDate>
  <CharactersWithSpaces>2889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2017-09-28T08:31:00Z</dcterms:created>
  <dc:creator>陶沙</dc:creator>
  <cp:lastModifiedBy>Administrator</cp:lastModifiedBy>
  <dcterms:modified xsi:type="dcterms:W3CDTF">2021-07-09T09:16:23Z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822D1F22A91C4555BC8172FE573B7E56</vt:lpwstr>
  </property>
</Properties>
</file>